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4A89AF" w14:textId="44B570FD" w:rsidR="001340C7" w:rsidRDefault="001340C7" w:rsidP="001340C7">
      <w:pPr>
        <w:pStyle w:val="Title"/>
        <w:jc w:val="center"/>
      </w:pPr>
      <w:r>
        <w:t>XMEDIUS FAX WEB GUIDE</w:t>
      </w:r>
    </w:p>
    <w:p w14:paraId="7FBC6596" w14:textId="799216DC" w:rsidR="001340C7" w:rsidRDefault="001340C7" w:rsidP="001340C7"/>
    <w:sdt>
      <w:sdtPr>
        <w:rPr>
          <w:rFonts w:asciiTheme="minorHAnsi" w:eastAsiaTheme="minorHAnsi" w:hAnsiTheme="minorHAnsi" w:cstheme="minorBidi"/>
          <w:color w:val="auto"/>
          <w:sz w:val="22"/>
          <w:szCs w:val="22"/>
        </w:rPr>
        <w:id w:val="-651985350"/>
        <w:docPartObj>
          <w:docPartGallery w:val="Table of Contents"/>
          <w:docPartUnique/>
        </w:docPartObj>
      </w:sdtPr>
      <w:sdtEndPr>
        <w:rPr>
          <w:b/>
          <w:bCs/>
          <w:noProof/>
        </w:rPr>
      </w:sdtEndPr>
      <w:sdtContent>
        <w:p w14:paraId="7774D01F" w14:textId="07111186" w:rsidR="001340C7" w:rsidRDefault="001340C7">
          <w:pPr>
            <w:pStyle w:val="TOCHeading"/>
          </w:pPr>
          <w:r>
            <w:t>Contents</w:t>
          </w:r>
        </w:p>
        <w:p w14:paraId="3AB310A4" w14:textId="62445785" w:rsidR="006E572C" w:rsidRDefault="001340C7">
          <w:pPr>
            <w:pStyle w:val="TOC2"/>
            <w:tabs>
              <w:tab w:val="left" w:pos="660"/>
              <w:tab w:val="right" w:leader="dot" w:pos="9350"/>
            </w:tabs>
            <w:rPr>
              <w:rFonts w:eastAsiaTheme="minorEastAsia"/>
              <w:noProof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127361649" w:history="1">
            <w:r w:rsidR="006E572C" w:rsidRPr="00637C96">
              <w:rPr>
                <w:rStyle w:val="Hyperlink"/>
                <w:rFonts w:ascii="Symbol" w:hAnsi="Symbol"/>
                <w:noProof/>
              </w:rPr>
              <w:t></w:t>
            </w:r>
            <w:r w:rsidR="006E572C">
              <w:rPr>
                <w:rFonts w:eastAsiaTheme="minorEastAsia"/>
                <w:noProof/>
              </w:rPr>
              <w:tab/>
            </w:r>
            <w:r w:rsidR="006E572C" w:rsidRPr="00637C96">
              <w:rPr>
                <w:rStyle w:val="Hyperlink"/>
                <w:noProof/>
              </w:rPr>
              <w:t>Logging Into Xmedius Cloud</w:t>
            </w:r>
            <w:r w:rsidR="006E572C">
              <w:rPr>
                <w:noProof/>
                <w:webHidden/>
              </w:rPr>
              <w:tab/>
            </w:r>
            <w:r w:rsidR="006E572C">
              <w:rPr>
                <w:noProof/>
                <w:webHidden/>
              </w:rPr>
              <w:fldChar w:fldCharType="begin"/>
            </w:r>
            <w:r w:rsidR="006E572C">
              <w:rPr>
                <w:noProof/>
                <w:webHidden/>
              </w:rPr>
              <w:instrText xml:space="preserve"> PAGEREF _Toc127361649 \h </w:instrText>
            </w:r>
            <w:r w:rsidR="006E572C">
              <w:rPr>
                <w:noProof/>
                <w:webHidden/>
              </w:rPr>
            </w:r>
            <w:r w:rsidR="006E572C">
              <w:rPr>
                <w:noProof/>
                <w:webHidden/>
              </w:rPr>
              <w:fldChar w:fldCharType="separate"/>
            </w:r>
            <w:r w:rsidR="006E572C">
              <w:rPr>
                <w:noProof/>
                <w:webHidden/>
              </w:rPr>
              <w:t>1</w:t>
            </w:r>
            <w:r w:rsidR="006E572C">
              <w:rPr>
                <w:noProof/>
                <w:webHidden/>
              </w:rPr>
              <w:fldChar w:fldCharType="end"/>
            </w:r>
          </w:hyperlink>
        </w:p>
        <w:p w14:paraId="02923B79" w14:textId="71F8D5F9" w:rsidR="006E572C" w:rsidRDefault="006E572C">
          <w:pPr>
            <w:pStyle w:val="TOC2"/>
            <w:tabs>
              <w:tab w:val="left" w:pos="660"/>
              <w:tab w:val="right" w:leader="dot" w:pos="9350"/>
            </w:tabs>
            <w:rPr>
              <w:rFonts w:eastAsiaTheme="minorEastAsia"/>
              <w:noProof/>
            </w:rPr>
          </w:pPr>
          <w:hyperlink w:anchor="_Toc127361650" w:history="1">
            <w:r w:rsidRPr="00637C96">
              <w:rPr>
                <w:rStyle w:val="Hyperlink"/>
                <w:rFonts w:ascii="Symbol" w:hAnsi="Symbol"/>
                <w:noProof/>
              </w:rPr>
              <w:t></w:t>
            </w:r>
            <w:r>
              <w:rPr>
                <w:rFonts w:eastAsiaTheme="minorEastAsia"/>
                <w:noProof/>
              </w:rPr>
              <w:tab/>
            </w:r>
            <w:r w:rsidRPr="00637C96">
              <w:rPr>
                <w:rStyle w:val="Hyperlink"/>
                <w:noProof/>
              </w:rPr>
              <w:t>Xmedius Cloud Navigation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_Toc127361650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F0046E8" w14:textId="20A2C154" w:rsidR="006E572C" w:rsidRDefault="006E572C">
          <w:pPr>
            <w:pStyle w:val="TOC2"/>
            <w:tabs>
              <w:tab w:val="left" w:pos="660"/>
              <w:tab w:val="right" w:leader="dot" w:pos="9350"/>
            </w:tabs>
            <w:rPr>
              <w:rFonts w:eastAsiaTheme="minorEastAsia"/>
              <w:noProof/>
            </w:rPr>
          </w:pPr>
          <w:hyperlink w:anchor="_Toc127361651" w:history="1">
            <w:r w:rsidRPr="00637C96">
              <w:rPr>
                <w:rStyle w:val="Hyperlink"/>
                <w:rFonts w:ascii="Symbol" w:hAnsi="Symbol"/>
                <w:noProof/>
              </w:rPr>
              <w:t></w:t>
            </w:r>
            <w:r>
              <w:rPr>
                <w:rFonts w:eastAsiaTheme="minorEastAsia"/>
                <w:noProof/>
              </w:rPr>
              <w:tab/>
            </w:r>
            <w:r w:rsidRPr="00637C96">
              <w:rPr>
                <w:rStyle w:val="Hyperlink"/>
                <w:noProof/>
              </w:rPr>
              <w:t>Sending A Fax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_Toc127361651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8AD03BC" w14:textId="01708DC1" w:rsidR="006E572C" w:rsidRDefault="006E572C">
          <w:pPr>
            <w:pStyle w:val="TOC2"/>
            <w:tabs>
              <w:tab w:val="left" w:pos="660"/>
              <w:tab w:val="right" w:leader="dot" w:pos="9350"/>
            </w:tabs>
            <w:rPr>
              <w:rFonts w:eastAsiaTheme="minorEastAsia"/>
              <w:noProof/>
            </w:rPr>
          </w:pPr>
          <w:hyperlink w:anchor="_Toc127361652" w:history="1">
            <w:r w:rsidRPr="00637C96">
              <w:rPr>
                <w:rStyle w:val="Hyperlink"/>
                <w:rFonts w:ascii="Symbol" w:hAnsi="Symbol"/>
                <w:noProof/>
              </w:rPr>
              <w:t></w:t>
            </w:r>
            <w:r>
              <w:rPr>
                <w:rFonts w:eastAsiaTheme="minorEastAsia"/>
                <w:noProof/>
              </w:rPr>
              <w:tab/>
            </w:r>
            <w:r w:rsidRPr="00637C96">
              <w:rPr>
                <w:rStyle w:val="Hyperlink"/>
                <w:noProof/>
              </w:rPr>
              <w:t>Receiving Department Faxes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_Toc127361652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074F86B" w14:textId="6BE18DF5" w:rsidR="006E572C" w:rsidRDefault="006E572C">
          <w:pPr>
            <w:pStyle w:val="TOC2"/>
            <w:tabs>
              <w:tab w:val="left" w:pos="660"/>
              <w:tab w:val="right" w:leader="dot" w:pos="9350"/>
            </w:tabs>
            <w:rPr>
              <w:rFonts w:eastAsiaTheme="minorEastAsia"/>
              <w:noProof/>
            </w:rPr>
          </w:pPr>
          <w:hyperlink w:anchor="_Toc127361653" w:history="1">
            <w:r w:rsidRPr="00637C96">
              <w:rPr>
                <w:rStyle w:val="Hyperlink"/>
                <w:rFonts w:ascii="Symbol" w:hAnsi="Symbol"/>
                <w:noProof/>
              </w:rPr>
              <w:t></w:t>
            </w:r>
            <w:r>
              <w:rPr>
                <w:rFonts w:eastAsiaTheme="minorEastAsia"/>
                <w:noProof/>
              </w:rPr>
              <w:tab/>
            </w:r>
            <w:r w:rsidRPr="00637C96">
              <w:rPr>
                <w:rStyle w:val="Hyperlink"/>
                <w:noProof/>
              </w:rPr>
              <w:t>Fax By Email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_Toc127361653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7611C23" w14:textId="526B18C1" w:rsidR="001340C7" w:rsidRDefault="001340C7">
          <w:r>
            <w:rPr>
              <w:b/>
              <w:bCs/>
              <w:noProof/>
            </w:rPr>
            <w:fldChar w:fldCharType="end"/>
          </w:r>
        </w:p>
      </w:sdtContent>
    </w:sdt>
    <w:p w14:paraId="33A0084C" w14:textId="746E0E40" w:rsidR="00D1779E" w:rsidRDefault="00D1779E" w:rsidP="00D1779E">
      <w:pPr>
        <w:pStyle w:val="Heading2"/>
        <w:numPr>
          <w:ilvl w:val="0"/>
          <w:numId w:val="2"/>
        </w:numPr>
      </w:pPr>
      <w:bookmarkStart w:id="0" w:name="_Toc127361649"/>
      <w:r w:rsidRPr="001340C7">
        <w:t xml:space="preserve">Logging </w:t>
      </w:r>
      <w:r w:rsidR="00E708CC">
        <w:t>Into</w:t>
      </w:r>
      <w:r w:rsidRPr="001340C7">
        <w:t xml:space="preserve"> </w:t>
      </w:r>
      <w:proofErr w:type="spellStart"/>
      <w:r w:rsidRPr="001340C7">
        <w:t>X</w:t>
      </w:r>
      <w:r w:rsidR="00E708CC">
        <w:t>m</w:t>
      </w:r>
      <w:r w:rsidRPr="001340C7">
        <w:t>edius</w:t>
      </w:r>
      <w:proofErr w:type="spellEnd"/>
      <w:r w:rsidRPr="001340C7">
        <w:t xml:space="preserve"> </w:t>
      </w:r>
      <w:r>
        <w:t>Cloud</w:t>
      </w:r>
      <w:bookmarkEnd w:id="0"/>
    </w:p>
    <w:p w14:paraId="44A000CB" w14:textId="1A4C4F8B" w:rsidR="00467667" w:rsidRDefault="00467667" w:rsidP="00D1779E">
      <w:pPr>
        <w:pStyle w:val="ListParagraph"/>
        <w:numPr>
          <w:ilvl w:val="0"/>
          <w:numId w:val="5"/>
        </w:numPr>
      </w:pPr>
      <w:r>
        <w:t xml:space="preserve">You should receive a welcome email from </w:t>
      </w:r>
      <w:proofErr w:type="spellStart"/>
      <w:r w:rsidR="00593678">
        <w:t>Xmedius</w:t>
      </w:r>
      <w:proofErr w:type="spellEnd"/>
      <w:r w:rsidR="00593678">
        <w:t xml:space="preserve"> Cloud, asking you to register for th</w:t>
      </w:r>
      <w:r w:rsidR="00AB0031">
        <w:t>e site and create a password</w:t>
      </w:r>
      <w:r w:rsidR="00CD7021">
        <w:t>.</w:t>
      </w:r>
    </w:p>
    <w:p w14:paraId="1D6B2AD8" w14:textId="1548C45A" w:rsidR="00D1779E" w:rsidRDefault="00AB0031" w:rsidP="00D1779E">
      <w:pPr>
        <w:pStyle w:val="ListParagraph"/>
        <w:numPr>
          <w:ilvl w:val="0"/>
          <w:numId w:val="5"/>
        </w:numPr>
      </w:pPr>
      <w:r>
        <w:t>To login, n</w:t>
      </w:r>
      <w:r w:rsidR="00D1779E">
        <w:t xml:space="preserve">avigate to </w:t>
      </w:r>
      <w:hyperlink r:id="rId6" w:history="1">
        <w:r w:rsidR="00D1779E" w:rsidRPr="00B1681E">
          <w:rPr>
            <w:rStyle w:val="Hyperlink"/>
          </w:rPr>
          <w:t>http://portal.xmedius.com</w:t>
        </w:r>
        <w:r w:rsidR="00B1681E" w:rsidRPr="00B1681E">
          <w:rPr>
            <w:rStyle w:val="Hyperlink"/>
          </w:rPr>
          <w:t>/sinclair</w:t>
        </w:r>
      </w:hyperlink>
    </w:p>
    <w:p w14:paraId="33577524" w14:textId="7C945305" w:rsidR="00D1779E" w:rsidRDefault="00D1779E" w:rsidP="00D1779E">
      <w:pPr>
        <w:pStyle w:val="ListParagraph"/>
        <w:numPr>
          <w:ilvl w:val="0"/>
          <w:numId w:val="5"/>
        </w:numPr>
      </w:pPr>
      <w:r>
        <w:t xml:space="preserve">Login with your Sinclair network </w:t>
      </w:r>
      <w:r w:rsidR="00467667">
        <w:t>username, and the password you set</w:t>
      </w:r>
      <w:r w:rsidR="00AB0031">
        <w:t xml:space="preserve"> previously</w:t>
      </w:r>
      <w:r w:rsidR="00CD7021">
        <w:t>.</w:t>
      </w:r>
    </w:p>
    <w:p w14:paraId="4C543192" w14:textId="2C674459" w:rsidR="00D1779E" w:rsidRDefault="00D1779E" w:rsidP="00D1779E">
      <w:pPr>
        <w:pStyle w:val="Heading2"/>
        <w:numPr>
          <w:ilvl w:val="0"/>
          <w:numId w:val="6"/>
        </w:numPr>
      </w:pPr>
      <w:bookmarkStart w:id="1" w:name="_Toc127361650"/>
      <w:proofErr w:type="spellStart"/>
      <w:r>
        <w:t>X</w:t>
      </w:r>
      <w:r w:rsidR="00E708CC">
        <w:t>m</w:t>
      </w:r>
      <w:r>
        <w:t>edius</w:t>
      </w:r>
      <w:proofErr w:type="spellEnd"/>
      <w:r>
        <w:t xml:space="preserve"> Cloud </w:t>
      </w:r>
      <w:r w:rsidR="00E708CC">
        <w:t>Navigation</w:t>
      </w:r>
      <w:bookmarkEnd w:id="1"/>
    </w:p>
    <w:p w14:paraId="3AB82A97" w14:textId="0910E687" w:rsidR="00D1779E" w:rsidRDefault="00D1779E" w:rsidP="00D1779E">
      <w:pPr>
        <w:ind w:left="360"/>
      </w:pPr>
    </w:p>
    <w:p w14:paraId="6333E39B" w14:textId="03A7B8A1" w:rsidR="00D1779E" w:rsidRPr="00D1779E" w:rsidRDefault="00E708CC" w:rsidP="00D1779E">
      <w:pPr>
        <w:ind w:left="360"/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18FE24F0" wp14:editId="5462BB2C">
                <wp:simplePos x="0" y="0"/>
                <wp:positionH relativeFrom="margin">
                  <wp:align>left</wp:align>
                </wp:positionH>
                <wp:positionV relativeFrom="paragraph">
                  <wp:posOffset>983615</wp:posOffset>
                </wp:positionV>
                <wp:extent cx="276225" cy="276225"/>
                <wp:effectExtent l="0" t="0" r="9525" b="9525"/>
                <wp:wrapNone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6225" cy="276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3E8737F" w14:textId="24E40AB7" w:rsidR="00D1779E" w:rsidRDefault="00D1779E">
                            <w:r>
                              <w:t>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8FE24F0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0;margin-top:77.45pt;width:21.75pt;height:21.75pt;z-index:251663360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" stroked="f">
                <v:textbox>
                  <w:txbxContent>
                    <w:p w14:paraId="03E8737F" w14:textId="24E40AB7" w:rsidR="00D1779E" w:rsidRDefault="00D1779E">
                      <w:r>
                        <w:t>2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D1779E">
        <w:rPr>
          <w:noProof/>
        </w:rPr>
        <mc:AlternateContent>
          <mc:Choice Requires="wps">
            <w:drawing>
              <wp:anchor distT="45720" distB="45720" distL="114300" distR="114300" simplePos="0" relativeHeight="251665408" behindDoc="0" locked="0" layoutInCell="1" allowOverlap="1" wp14:anchorId="6C3F5935" wp14:editId="2257D391">
                <wp:simplePos x="0" y="0"/>
                <wp:positionH relativeFrom="margin">
                  <wp:align>left</wp:align>
                </wp:positionH>
                <wp:positionV relativeFrom="paragraph">
                  <wp:posOffset>1252220</wp:posOffset>
                </wp:positionV>
                <wp:extent cx="276225" cy="276225"/>
                <wp:effectExtent l="0" t="0" r="9525" b="9525"/>
                <wp:wrapNone/>
                <wp:docPr id="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6225" cy="276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3B4DCD7" w14:textId="55D36723" w:rsidR="00D1779E" w:rsidRDefault="00D1779E" w:rsidP="00D1779E">
                            <w:r>
                              <w:t>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C3F5935" id="_x0000_s1027" type="#_x0000_t202" style="position:absolute;left:0;text-align:left;margin-left:0;margin-top:98.6pt;width:21.75pt;height:21.75pt;z-index:251665408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" stroked="f">
                <v:textbox>
                  <w:txbxContent>
                    <w:p w14:paraId="73B4DCD7" w14:textId="55D36723" w:rsidR="00D1779E" w:rsidRDefault="00D1779E" w:rsidP="00D1779E">
                      <w:r>
                        <w:t>3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D1779E"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1" locked="0" layoutInCell="1" allowOverlap="1" wp14:anchorId="317FF306" wp14:editId="2DD8384D">
                <wp:simplePos x="0" y="0"/>
                <wp:positionH relativeFrom="margin">
                  <wp:align>left</wp:align>
                </wp:positionH>
                <wp:positionV relativeFrom="paragraph">
                  <wp:posOffset>726440</wp:posOffset>
                </wp:positionV>
                <wp:extent cx="361950" cy="266700"/>
                <wp:effectExtent l="0" t="0" r="0" b="0"/>
                <wp:wrapNone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1950" cy="266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08ED7E0" w14:textId="4312C4F1" w:rsidR="00D1779E" w:rsidRDefault="00D1779E">
                            <w:r>
                              <w:t>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17FF306" id="_x0000_s1028" type="#_x0000_t202" style="position:absolute;left:0;text-align:left;margin-left:0;margin-top:57.2pt;width:28.5pt;height:21pt;z-index:-251657216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" stroked="f">
                <v:textbox>
                  <w:txbxContent>
                    <w:p w14:paraId="308ED7E0" w14:textId="4312C4F1" w:rsidR="00D1779E" w:rsidRDefault="00D1779E">
                      <w:r>
                        <w:t>1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D1779E">
        <w:rPr>
          <w:noProof/>
        </w:rPr>
        <mc:AlternateContent>
          <mc:Choice Requires="wps">
            <w:drawing>
              <wp:anchor distT="45720" distB="45720" distL="114300" distR="114300" simplePos="0" relativeHeight="251661312" behindDoc="1" locked="0" layoutInCell="1" allowOverlap="1" wp14:anchorId="5A624C7D" wp14:editId="1BD4D815">
                <wp:simplePos x="0" y="0"/>
                <wp:positionH relativeFrom="column">
                  <wp:posOffset>228600</wp:posOffset>
                </wp:positionH>
                <wp:positionV relativeFrom="paragraph">
                  <wp:posOffset>2540</wp:posOffset>
                </wp:positionV>
                <wp:extent cx="361950" cy="266700"/>
                <wp:effectExtent l="0" t="0" r="19050" b="19050"/>
                <wp:wrapNone/>
                <wp:docPr id="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1950" cy="266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3DCA4FB" w14:textId="77777777" w:rsidR="00D1779E" w:rsidRDefault="00D1779E" w:rsidP="00D1779E">
                            <w:r>
                              <w:t>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A624C7D" id="_x0000_s1029" type="#_x0000_t202" style="position:absolute;left:0;text-align:left;margin-left:18pt;margin-top:.2pt;width:28.5pt;height:21pt;z-index:-25165516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">
                <v:textbox>
                  <w:txbxContent>
                    <w:p w14:paraId="23DCA4FB" w14:textId="77777777" w:rsidR="00D1779E" w:rsidRDefault="00D1779E" w:rsidP="00D1779E">
                      <w: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  <w:r w:rsidR="00D1779E">
        <w:rPr>
          <w:noProof/>
        </w:rPr>
        <w:drawing>
          <wp:inline distT="0" distB="0" distL="0" distR="0" wp14:anchorId="2E1E5631" wp14:editId="1155A558">
            <wp:extent cx="5943600" cy="381127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811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F55F74B" w14:textId="1ACB9DFA" w:rsidR="00D1779E" w:rsidRDefault="00E708CC" w:rsidP="00D1779E">
      <w:pPr>
        <w:pStyle w:val="ListParagraph"/>
        <w:numPr>
          <w:ilvl w:val="1"/>
          <w:numId w:val="6"/>
        </w:numPr>
      </w:pPr>
      <w:r>
        <w:lastRenderedPageBreak/>
        <w:t xml:space="preserve">Inbound History - </w:t>
      </w:r>
      <w:r w:rsidR="00D1779E">
        <w:t>Once logged in, you will be brought to the “Inbound history” tab.  This is where you will see your department’s received faxes</w:t>
      </w:r>
      <w:r w:rsidR="002B7501">
        <w:t xml:space="preserve"> if you are setup to receive them</w:t>
      </w:r>
      <w:r w:rsidR="00D1779E">
        <w:t xml:space="preserve">.  From here you can download the fax, forward it to another user, </w:t>
      </w:r>
      <w:r>
        <w:t>or print it out</w:t>
      </w:r>
    </w:p>
    <w:p w14:paraId="0AFEA27D" w14:textId="113CA63E" w:rsidR="00E708CC" w:rsidRDefault="00E708CC" w:rsidP="00D1779E">
      <w:pPr>
        <w:pStyle w:val="ListParagraph"/>
        <w:numPr>
          <w:ilvl w:val="1"/>
          <w:numId w:val="6"/>
        </w:numPr>
      </w:pPr>
      <w:r>
        <w:t>Outbound History – This is where you can see all your outgoing faxes coming</w:t>
      </w:r>
      <w:r w:rsidR="00745DF8">
        <w:t xml:space="preserve"> sent by you.  If you setup to receive incoming department faxes via email, you will also see </w:t>
      </w:r>
      <w:proofErr w:type="gramStart"/>
      <w:r w:rsidR="00745DF8">
        <w:t>all of</w:t>
      </w:r>
      <w:proofErr w:type="gramEnd"/>
      <w:r w:rsidR="00745DF8">
        <w:t xml:space="preserve"> the department’s outgoing faxes</w:t>
      </w:r>
      <w:r w:rsidR="003060F6">
        <w:t>.</w:t>
      </w:r>
    </w:p>
    <w:p w14:paraId="266B8A6C" w14:textId="5EC263E6" w:rsidR="00E708CC" w:rsidRDefault="00E708CC" w:rsidP="00D1779E">
      <w:pPr>
        <w:pStyle w:val="ListParagraph"/>
        <w:numPr>
          <w:ilvl w:val="1"/>
          <w:numId w:val="6"/>
        </w:numPr>
      </w:pPr>
      <w:r>
        <w:t>Outgoing Queue – This is where you can see the status of new faxes that you have creat</w:t>
      </w:r>
      <w:r w:rsidR="00592AF2">
        <w:t>ed</w:t>
      </w:r>
      <w:r>
        <w:t xml:space="preserve"> via </w:t>
      </w:r>
      <w:proofErr w:type="spellStart"/>
      <w:r>
        <w:t>Xmedius</w:t>
      </w:r>
      <w:proofErr w:type="spellEnd"/>
      <w:r>
        <w:t xml:space="preserve"> Cloud</w:t>
      </w:r>
      <w:r w:rsidR="003060F6">
        <w:t>.</w:t>
      </w:r>
    </w:p>
    <w:p w14:paraId="66CADB13" w14:textId="3BF68DDF" w:rsidR="001C394B" w:rsidRDefault="001C394B" w:rsidP="001C394B"/>
    <w:p w14:paraId="2F9641F8" w14:textId="3D25B206" w:rsidR="00E708CC" w:rsidRDefault="00E708CC" w:rsidP="00E708CC">
      <w:pPr>
        <w:pStyle w:val="Heading2"/>
        <w:numPr>
          <w:ilvl w:val="0"/>
          <w:numId w:val="6"/>
        </w:numPr>
      </w:pPr>
      <w:bookmarkStart w:id="2" w:name="_Toc127361651"/>
      <w:r>
        <w:t>Sending A Fax</w:t>
      </w:r>
      <w:bookmarkEnd w:id="2"/>
    </w:p>
    <w:p w14:paraId="6A2B64EC" w14:textId="1DCB9C49" w:rsidR="00E708CC" w:rsidRPr="00E708CC" w:rsidRDefault="00E708CC" w:rsidP="00E708CC">
      <w:r w:rsidRPr="00E708CC">
        <w:rPr>
          <w:noProof/>
          <w:highlight w:val="yellow"/>
        </w:rPr>
        <w:drawing>
          <wp:inline distT="0" distB="0" distL="0" distR="0" wp14:anchorId="27375B3D" wp14:editId="200B6AED">
            <wp:extent cx="5585122" cy="3581400"/>
            <wp:effectExtent l="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589395" cy="35841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5354A34" w14:textId="77777777" w:rsidR="001340C7" w:rsidRPr="001340C7" w:rsidRDefault="001340C7" w:rsidP="001340C7"/>
    <w:p w14:paraId="154D0F60" w14:textId="627F646A" w:rsidR="001340C7" w:rsidRDefault="00E708CC" w:rsidP="00E97BD8">
      <w:pPr>
        <w:pStyle w:val="ListParagraph"/>
        <w:numPr>
          <w:ilvl w:val="1"/>
          <w:numId w:val="7"/>
        </w:numPr>
      </w:pPr>
      <w:r>
        <w:t>Click on the “New Fax” Button</w:t>
      </w:r>
      <w:r w:rsidR="003060F6">
        <w:t>.</w:t>
      </w:r>
    </w:p>
    <w:p w14:paraId="73C50476" w14:textId="548856DA" w:rsidR="00E708CC" w:rsidRDefault="00E708CC" w:rsidP="00E708CC">
      <w:r>
        <w:rPr>
          <w:noProof/>
        </w:rPr>
        <w:lastRenderedPageBreak/>
        <w:drawing>
          <wp:inline distT="0" distB="0" distL="0" distR="0" wp14:anchorId="1DE52B23" wp14:editId="31CEF03B">
            <wp:extent cx="5943600" cy="3087370"/>
            <wp:effectExtent l="0" t="0" r="0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087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FC91450" w14:textId="77777777" w:rsidR="006D26A7" w:rsidRDefault="006D26A7" w:rsidP="006D26A7">
      <w:pPr>
        <w:pStyle w:val="ListParagraph"/>
        <w:ind w:left="1080"/>
      </w:pPr>
    </w:p>
    <w:p w14:paraId="628A9C0B" w14:textId="77777777" w:rsidR="006D26A7" w:rsidRDefault="006D26A7" w:rsidP="006D26A7">
      <w:pPr>
        <w:pStyle w:val="ListParagraph"/>
        <w:ind w:left="1080"/>
      </w:pPr>
    </w:p>
    <w:p w14:paraId="0D78DAF1" w14:textId="5E0D2DB1" w:rsidR="00E708CC" w:rsidRDefault="00E708CC" w:rsidP="00E97BD8">
      <w:pPr>
        <w:pStyle w:val="ListParagraph"/>
        <w:numPr>
          <w:ilvl w:val="1"/>
          <w:numId w:val="7"/>
        </w:numPr>
      </w:pPr>
      <w:r>
        <w:t>The only required field is the Fax number</w:t>
      </w:r>
      <w:r w:rsidR="006D26A7">
        <w:t xml:space="preserve">.  You do not need to put any special </w:t>
      </w:r>
      <w:r w:rsidR="00E97BD8">
        <w:t>preceding</w:t>
      </w:r>
      <w:r w:rsidR="006D26A7">
        <w:t xml:space="preserve"> numbers.  It must include the area code (</w:t>
      </w:r>
      <w:proofErr w:type="gramStart"/>
      <w:r w:rsidR="006D26A7">
        <w:t>i.e.</w:t>
      </w:r>
      <w:proofErr w:type="gramEnd"/>
      <w:r w:rsidR="006D26A7">
        <w:t xml:space="preserve"> 937-512-2000)</w:t>
      </w:r>
      <w:r w:rsidR="00E97BD8">
        <w:t>.</w:t>
      </w:r>
    </w:p>
    <w:p w14:paraId="27E3E738" w14:textId="104D5677" w:rsidR="00E708CC" w:rsidRDefault="00E708CC" w:rsidP="00E97BD8">
      <w:pPr>
        <w:pStyle w:val="ListParagraph"/>
        <w:numPr>
          <w:ilvl w:val="1"/>
          <w:numId w:val="7"/>
        </w:numPr>
      </w:pPr>
      <w:r>
        <w:t xml:space="preserve">There is a generic cover sheet that will accompany your fax.  It will include your information and your department’s fax #.  You can add a subject or comments that will show up on the </w:t>
      </w:r>
      <w:r w:rsidR="00FC7D90">
        <w:t>c</w:t>
      </w:r>
      <w:r>
        <w:t xml:space="preserve">over </w:t>
      </w:r>
      <w:r w:rsidR="00FC7D90">
        <w:t>s</w:t>
      </w:r>
      <w:r>
        <w:t>heet that as well.</w:t>
      </w:r>
    </w:p>
    <w:p w14:paraId="3E7D81CA" w14:textId="26890AD8" w:rsidR="00E708CC" w:rsidRDefault="00E708CC" w:rsidP="00E97BD8">
      <w:pPr>
        <w:pStyle w:val="ListParagraph"/>
        <w:numPr>
          <w:ilvl w:val="1"/>
          <w:numId w:val="7"/>
        </w:numPr>
      </w:pPr>
      <w:r>
        <w:t xml:space="preserve">Under the Attachments section, you can click “Browse” and upload a document to add to the fax.  Alternatively, you can </w:t>
      </w:r>
      <w:r w:rsidR="006D26A7">
        <w:t>drag and drop to the attachment box.</w:t>
      </w:r>
    </w:p>
    <w:p w14:paraId="5FDF3A46" w14:textId="467DAAC5" w:rsidR="006D26A7" w:rsidRDefault="006D26A7" w:rsidP="00E97BD8">
      <w:pPr>
        <w:pStyle w:val="ListParagraph"/>
        <w:numPr>
          <w:ilvl w:val="1"/>
          <w:numId w:val="7"/>
        </w:numPr>
      </w:pPr>
      <w:r>
        <w:t>Once finished, you can preview the fax.  If you are happy with how it looks, click on “Submit”</w:t>
      </w:r>
      <w:r w:rsidR="00E97BD8">
        <w:t>.</w:t>
      </w:r>
    </w:p>
    <w:p w14:paraId="316A9E76" w14:textId="7393A96C" w:rsidR="006D26A7" w:rsidRDefault="006D26A7" w:rsidP="00E97BD8">
      <w:pPr>
        <w:pStyle w:val="ListParagraph"/>
        <w:numPr>
          <w:ilvl w:val="1"/>
          <w:numId w:val="7"/>
        </w:numPr>
      </w:pPr>
      <w:r>
        <w:t>Once submitted, you can return to the “Outgoing queue” tab and check the status.  Once it has completed, you will be able to see it in the “Outbound history” tab</w:t>
      </w:r>
    </w:p>
    <w:p w14:paraId="02D7962A" w14:textId="5819235E" w:rsidR="006D26A7" w:rsidRDefault="006D26A7" w:rsidP="00E97BD8">
      <w:pPr>
        <w:pStyle w:val="ListParagraph"/>
        <w:numPr>
          <w:ilvl w:val="1"/>
          <w:numId w:val="7"/>
        </w:numPr>
      </w:pPr>
      <w:r>
        <w:t xml:space="preserve">You will also receive an email confirmation letting you know that the fax was </w:t>
      </w:r>
      <w:r w:rsidR="00E97BD8">
        <w:t>delivered</w:t>
      </w:r>
      <w:r>
        <w:t xml:space="preserve">.  </w:t>
      </w:r>
    </w:p>
    <w:p w14:paraId="66B00512" w14:textId="77777777" w:rsidR="006E572C" w:rsidRDefault="006E572C" w:rsidP="006E572C">
      <w:pPr>
        <w:pStyle w:val="Heading2"/>
        <w:numPr>
          <w:ilvl w:val="0"/>
          <w:numId w:val="2"/>
        </w:numPr>
      </w:pPr>
      <w:bookmarkStart w:id="3" w:name="_Toc127361652"/>
      <w:r>
        <w:t>Receiving Department Faxes</w:t>
      </w:r>
      <w:bookmarkEnd w:id="3"/>
    </w:p>
    <w:p w14:paraId="09BF6540" w14:textId="77777777" w:rsidR="006E572C" w:rsidRDefault="006E572C" w:rsidP="006E572C">
      <w:pPr>
        <w:pStyle w:val="ListParagraph"/>
        <w:numPr>
          <w:ilvl w:val="1"/>
          <w:numId w:val="2"/>
        </w:numPr>
      </w:pPr>
      <w:r>
        <w:t>When your department receives a fax, at your department leader’s discretion the fax will print out on your department’s copier, or selected users will receive an email when a fax is received.</w:t>
      </w:r>
    </w:p>
    <w:p w14:paraId="0E9BF656" w14:textId="77777777" w:rsidR="006E572C" w:rsidRDefault="006E572C" w:rsidP="006E572C">
      <w:pPr>
        <w:pStyle w:val="ListParagraph"/>
        <w:numPr>
          <w:ilvl w:val="1"/>
          <w:numId w:val="2"/>
        </w:numPr>
      </w:pPr>
      <w:r>
        <w:t>Your manager can decide whether they want that email to contain a copy of the faxed document(s) or not.</w:t>
      </w:r>
    </w:p>
    <w:p w14:paraId="1045E98F" w14:textId="77777777" w:rsidR="006E572C" w:rsidRDefault="006E572C" w:rsidP="006E572C">
      <w:pPr>
        <w:pStyle w:val="ListParagraph"/>
        <w:numPr>
          <w:ilvl w:val="1"/>
          <w:numId w:val="2"/>
        </w:numPr>
      </w:pPr>
      <w:r>
        <w:t>If the fax email attachment is enabled for your department, then you can download/save the faxed document(s) straight from the email.</w:t>
      </w:r>
    </w:p>
    <w:p w14:paraId="651DBBC9" w14:textId="77777777" w:rsidR="006E572C" w:rsidRDefault="006E572C" w:rsidP="006E572C">
      <w:pPr>
        <w:pStyle w:val="ListParagraph"/>
        <w:ind w:left="1440"/>
      </w:pPr>
      <w:r>
        <w:rPr>
          <w:noProof/>
        </w:rPr>
        <w:lastRenderedPageBreak/>
        <w:drawing>
          <wp:inline distT="0" distB="0" distL="0" distR="0" wp14:anchorId="6649C6EF" wp14:editId="3761B24A">
            <wp:extent cx="3733800" cy="3058445"/>
            <wp:effectExtent l="0" t="0" r="0" b="889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3738375" cy="30621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0B9E7A2" w14:textId="77777777" w:rsidR="006E572C" w:rsidRDefault="006E572C" w:rsidP="006E572C">
      <w:pPr>
        <w:pStyle w:val="ListParagraph"/>
        <w:ind w:left="1440"/>
      </w:pPr>
    </w:p>
    <w:p w14:paraId="36F814FC" w14:textId="77777777" w:rsidR="006E572C" w:rsidRDefault="006E572C" w:rsidP="006E572C">
      <w:pPr>
        <w:pStyle w:val="ListParagraph"/>
        <w:numPr>
          <w:ilvl w:val="1"/>
          <w:numId w:val="2"/>
        </w:numPr>
      </w:pPr>
      <w:r>
        <w:t xml:space="preserve">If your manager chooses not to have faxes come through as an attachment, then you will need to log into </w:t>
      </w:r>
      <w:proofErr w:type="spellStart"/>
      <w:r>
        <w:t>XMedius</w:t>
      </w:r>
      <w:proofErr w:type="spellEnd"/>
      <w:r>
        <w:t xml:space="preserve"> Cloud to view the fax.  Again, this is only if your department chooses not to have incoming faxes print out on the copier.</w:t>
      </w:r>
    </w:p>
    <w:p w14:paraId="0DA188BA" w14:textId="7741BC1D" w:rsidR="006D26A7" w:rsidRDefault="006D26A7" w:rsidP="006D26A7"/>
    <w:p w14:paraId="2FDA90E2" w14:textId="79A695A6" w:rsidR="006D26A7" w:rsidRDefault="006D26A7" w:rsidP="006D26A7">
      <w:pPr>
        <w:pStyle w:val="Heading2"/>
        <w:numPr>
          <w:ilvl w:val="0"/>
          <w:numId w:val="7"/>
        </w:numPr>
      </w:pPr>
      <w:bookmarkStart w:id="4" w:name="_Toc127361653"/>
      <w:r>
        <w:t>Fax By Email</w:t>
      </w:r>
      <w:bookmarkEnd w:id="4"/>
    </w:p>
    <w:p w14:paraId="06C7F3E0" w14:textId="70ACE226" w:rsidR="006D26A7" w:rsidRDefault="006D26A7" w:rsidP="006D26A7">
      <w:pPr>
        <w:pStyle w:val="ListParagraph"/>
        <w:numPr>
          <w:ilvl w:val="1"/>
          <w:numId w:val="7"/>
        </w:numPr>
      </w:pPr>
      <w:r>
        <w:t xml:space="preserve">With </w:t>
      </w:r>
      <w:proofErr w:type="spellStart"/>
      <w:r>
        <w:t>Xmedius</w:t>
      </w:r>
      <w:proofErr w:type="spellEnd"/>
      <w:r>
        <w:t xml:space="preserve"> Cloud, you can avoid logging in to </w:t>
      </w:r>
      <w:proofErr w:type="spellStart"/>
      <w:r>
        <w:t>Xmedius</w:t>
      </w:r>
      <w:proofErr w:type="spellEnd"/>
      <w:r>
        <w:t>, and simply send a fax from your Sinclair email account.</w:t>
      </w:r>
    </w:p>
    <w:p w14:paraId="336CB621" w14:textId="03882F95" w:rsidR="006D26A7" w:rsidRDefault="006D26A7" w:rsidP="006D26A7">
      <w:pPr>
        <w:pStyle w:val="ListParagraph"/>
        <w:numPr>
          <w:ilvl w:val="1"/>
          <w:numId w:val="7"/>
        </w:numPr>
      </w:pPr>
      <w:r>
        <w:t xml:space="preserve">All you need to do is send an email to </w:t>
      </w:r>
      <w:hyperlink r:id="rId10" w:history="1">
        <w:r w:rsidRPr="00D35083">
          <w:rPr>
            <w:rStyle w:val="Hyperlink"/>
          </w:rPr>
          <w:t>faxnumber@xmedius.com</w:t>
        </w:r>
      </w:hyperlink>
      <w:r>
        <w:t xml:space="preserve"> (</w:t>
      </w:r>
      <w:r w:rsidR="003060F6">
        <w:t>1-800-512-2000@xmedius.com</w:t>
      </w:r>
      <w:r>
        <w:t>)</w:t>
      </w:r>
      <w:r w:rsidR="001765E1">
        <w:t>.  This email must come from your Sinclair email account.</w:t>
      </w:r>
      <w:r w:rsidR="003060F6">
        <w:t xml:space="preserve">  There is no need to add a “9” at the beginning</w:t>
      </w:r>
      <w:r w:rsidR="00657446">
        <w:t>.</w:t>
      </w:r>
    </w:p>
    <w:p w14:paraId="4D8F6786" w14:textId="7BE976C0" w:rsidR="00E97BD8" w:rsidRPr="006D26A7" w:rsidRDefault="00E97BD8" w:rsidP="006D26A7">
      <w:pPr>
        <w:pStyle w:val="ListParagraph"/>
        <w:numPr>
          <w:ilvl w:val="1"/>
          <w:numId w:val="7"/>
        </w:numPr>
      </w:pPr>
      <w:r>
        <w:t>You will also receive a fax confirmation email letting you know that the fax was delivered.</w:t>
      </w:r>
    </w:p>
    <w:p w14:paraId="315B6662" w14:textId="77777777" w:rsidR="006D26A7" w:rsidRDefault="006D26A7" w:rsidP="006D26A7"/>
    <w:p w14:paraId="7C16314A" w14:textId="77777777" w:rsidR="00E708CC" w:rsidRPr="001340C7" w:rsidRDefault="00E708CC" w:rsidP="00E708CC">
      <w:pPr>
        <w:ind w:left="720"/>
      </w:pPr>
    </w:p>
    <w:p w14:paraId="44322D1F" w14:textId="77777777" w:rsidR="001340C7" w:rsidRPr="001340C7" w:rsidRDefault="001340C7" w:rsidP="001340C7"/>
    <w:sectPr w:rsidR="001340C7" w:rsidRPr="001340C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E46170"/>
    <w:multiLevelType w:val="hybridMultilevel"/>
    <w:tmpl w:val="B80C2150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FFFFFFFF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7FC7FA9"/>
    <w:multiLevelType w:val="hybridMultilevel"/>
    <w:tmpl w:val="6C94DA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1EF7C09"/>
    <w:multiLevelType w:val="hybridMultilevel"/>
    <w:tmpl w:val="88F231C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3C03579"/>
    <w:multiLevelType w:val="hybridMultilevel"/>
    <w:tmpl w:val="B64E5C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E036364"/>
    <w:multiLevelType w:val="hybridMultilevel"/>
    <w:tmpl w:val="5CC0B18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42D5760"/>
    <w:multiLevelType w:val="hybridMultilevel"/>
    <w:tmpl w:val="828A6F1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6AB4BA8"/>
    <w:multiLevelType w:val="hybridMultilevel"/>
    <w:tmpl w:val="7398EA4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6DF2A72"/>
    <w:multiLevelType w:val="hybridMultilevel"/>
    <w:tmpl w:val="3864AB4E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 w15:restartNumberingAfterBreak="0">
    <w:nsid w:val="711050B7"/>
    <w:multiLevelType w:val="hybridMultilevel"/>
    <w:tmpl w:val="AD2CDEC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796311FA"/>
    <w:multiLevelType w:val="hybridMultilevel"/>
    <w:tmpl w:val="C4EE6D94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1299647353">
    <w:abstractNumId w:val="6"/>
  </w:num>
  <w:num w:numId="2" w16cid:durableId="1676495101">
    <w:abstractNumId w:val="1"/>
  </w:num>
  <w:num w:numId="3" w16cid:durableId="399787665">
    <w:abstractNumId w:val="4"/>
  </w:num>
  <w:num w:numId="4" w16cid:durableId="1711999550">
    <w:abstractNumId w:val="5"/>
  </w:num>
  <w:num w:numId="5" w16cid:durableId="1579094227">
    <w:abstractNumId w:val="0"/>
  </w:num>
  <w:num w:numId="6" w16cid:durableId="674309529">
    <w:abstractNumId w:val="3"/>
  </w:num>
  <w:num w:numId="7" w16cid:durableId="247811073">
    <w:abstractNumId w:val="8"/>
  </w:num>
  <w:num w:numId="8" w16cid:durableId="1435394078">
    <w:abstractNumId w:val="9"/>
  </w:num>
  <w:num w:numId="9" w16cid:durableId="895313300">
    <w:abstractNumId w:val="2"/>
  </w:num>
  <w:num w:numId="10" w16cid:durableId="126642857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40C7"/>
    <w:rsid w:val="00016C66"/>
    <w:rsid w:val="001340C7"/>
    <w:rsid w:val="001765E1"/>
    <w:rsid w:val="001C394B"/>
    <w:rsid w:val="002B7501"/>
    <w:rsid w:val="003060F6"/>
    <w:rsid w:val="00467667"/>
    <w:rsid w:val="00592AF2"/>
    <w:rsid w:val="00593678"/>
    <w:rsid w:val="00635BB3"/>
    <w:rsid w:val="00657446"/>
    <w:rsid w:val="006D26A7"/>
    <w:rsid w:val="006E572C"/>
    <w:rsid w:val="00745DF8"/>
    <w:rsid w:val="00933DEA"/>
    <w:rsid w:val="00AB0031"/>
    <w:rsid w:val="00B1681E"/>
    <w:rsid w:val="00B74E9F"/>
    <w:rsid w:val="00B93053"/>
    <w:rsid w:val="00CD7021"/>
    <w:rsid w:val="00D1779E"/>
    <w:rsid w:val="00E708CC"/>
    <w:rsid w:val="00E97BD8"/>
    <w:rsid w:val="00F53AEA"/>
    <w:rsid w:val="00FC7D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EACAC1"/>
  <w15:chartTrackingRefBased/>
  <w15:docId w15:val="{43B2603B-51B2-4BF5-8400-363CCEC982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340C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1340C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1340C7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340C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ListParagraph">
    <w:name w:val="List Paragraph"/>
    <w:basedOn w:val="Normal"/>
    <w:uiPriority w:val="34"/>
    <w:qFormat/>
    <w:rsid w:val="001340C7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1340C7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340C7"/>
    <w:rPr>
      <w:color w:val="605E5C"/>
      <w:shd w:val="clear" w:color="auto" w:fill="E1DFDD"/>
    </w:rPr>
  </w:style>
  <w:style w:type="character" w:customStyle="1" w:styleId="Heading1Char">
    <w:name w:val="Heading 1 Char"/>
    <w:basedOn w:val="DefaultParagraphFont"/>
    <w:link w:val="Heading1"/>
    <w:uiPriority w:val="9"/>
    <w:rsid w:val="001340C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1340C7"/>
    <w:pPr>
      <w:outlineLvl w:val="9"/>
    </w:pPr>
  </w:style>
  <w:style w:type="character" w:customStyle="1" w:styleId="Heading2Char">
    <w:name w:val="Heading 2 Char"/>
    <w:basedOn w:val="DefaultParagraphFont"/>
    <w:link w:val="Heading2"/>
    <w:uiPriority w:val="9"/>
    <w:rsid w:val="001340C7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OC2">
    <w:name w:val="toc 2"/>
    <w:basedOn w:val="Normal"/>
    <w:next w:val="Normal"/>
    <w:autoRedefine/>
    <w:uiPriority w:val="39"/>
    <w:unhideWhenUsed/>
    <w:rsid w:val="001340C7"/>
    <w:pPr>
      <w:spacing w:after="100"/>
      <w:ind w:left="220"/>
    </w:pPr>
  </w:style>
  <w:style w:type="character" w:styleId="FollowedHyperlink">
    <w:name w:val="FollowedHyperlink"/>
    <w:basedOn w:val="DefaultParagraphFont"/>
    <w:uiPriority w:val="99"/>
    <w:semiHidden/>
    <w:unhideWhenUsed/>
    <w:rsid w:val="00B1681E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portal.xmedius.com/sinclair" TargetMode="Externa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faxnumber@xmedius.com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BACFF9A-2185-42B1-A152-FC376EAF5F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259</TotalTime>
  <Pages>4</Pages>
  <Words>525</Words>
  <Characters>2996</Characters>
  <Application>Microsoft Office Word</Application>
  <DocSecurity>0</DocSecurity>
  <Lines>24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Sinclair Community College</Company>
  <LinksUpToDate>false</LinksUpToDate>
  <CharactersWithSpaces>3514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DeLong, Jon</dc:creator>
  <cp:keywords/>
  <dc:description/>
  <cp:lastModifiedBy>DeLong, Jon</cp:lastModifiedBy>
  <cp:revision>20</cp:revision>
  <dcterms:created xsi:type="dcterms:W3CDTF">2022-07-25T18:14:00Z</dcterms:created>
  <dcterms:modified xsi:type="dcterms:W3CDTF">2023-02-15T18:53:00Z</dcterms:modified>
</cp:coreProperties>
</file>